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4323E5">
        <w:rPr>
          <w:rFonts w:ascii="標楷體" w:eastAsia="標楷體" w:hAnsi="標楷體" w:cs="標楷體"/>
          <w:b/>
          <w:sz w:val="36"/>
          <w:szCs w:val="36"/>
        </w:rPr>
        <w:t>1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bookmarkEnd w:id="0"/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1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4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2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5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桃教高字第1110028492號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C835CA" w:rsidRPr="003A621D" w:rsidRDefault="00BE3308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室內配線進階班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電子實習證照班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造園景觀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施工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中式麵食加工、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Solid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Work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 xml:space="preserve"> 3D繪圖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C++軟體設計及實務應用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數位電子乙級專班、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寵物美容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，上課地點、日期、時間及課程內容如附件一。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2696D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Pr="003A621D" w:rsidRDefault="002575DA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6F2230" w:rsidRPr="003A621D" w:rsidRDefault="00302795" w:rsidP="006F223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</w:t>
      </w:r>
      <w:r w:rsidR="006F2230" w:rsidRPr="003A621D">
        <w:rPr>
          <w:rFonts w:eastAsia="標楷體" w:hAnsi="標楷體" w:cs="Times New Roman" w:hint="eastAsia"/>
          <w:kern w:val="2"/>
          <w:sz w:val="28"/>
          <w:szCs w:val="28"/>
        </w:rPr>
        <w:t>、室內配線進階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-1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人 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(二)</w:t>
      </w:r>
      <w:r w:rsidR="005A6732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上課地點:龍潭高中電機科</w:t>
      </w:r>
      <w:r w:rsidR="00233B1E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館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(三)課程目標: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輔導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學員參加室內配線乙級技術士檢定</w:t>
      </w:r>
    </w:p>
    <w:p w:rsidR="00302795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(四)詳細課程內容</w:t>
      </w:r>
    </w:p>
    <w:tbl>
      <w:tblPr>
        <w:tblStyle w:val="20"/>
        <w:tblW w:w="9747" w:type="dxa"/>
        <w:tblInd w:w="-5" w:type="dxa"/>
        <w:tblLook w:val="04A0" w:firstRow="1" w:lastRow="0" w:firstColumn="1" w:lastColumn="0" w:noHBand="0" w:noVBand="1"/>
      </w:tblPr>
      <w:tblGrid>
        <w:gridCol w:w="1338"/>
        <w:gridCol w:w="3560"/>
        <w:gridCol w:w="1481"/>
        <w:gridCol w:w="1701"/>
        <w:gridCol w:w="1667"/>
      </w:tblGrid>
      <w:tr w:rsidR="00233B1E" w:rsidRPr="003A621D" w:rsidTr="005A6732">
        <w:trPr>
          <w:trHeight w:val="546"/>
        </w:trPr>
        <w:tc>
          <w:tcPr>
            <w:tcW w:w="1338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60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48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7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 w:cs="Cambria Math"/>
                <w:sz w:val="28"/>
                <w:szCs w:val="28"/>
              </w:rPr>
              <w:t>△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啟動控制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/>
                <w:sz w:val="28"/>
                <w:szCs w:val="28"/>
                <w:lang w:val="el-GR"/>
              </w:rPr>
              <w:t>Δ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啟動附瞬時停電保護控制電路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兩台抽水泵手動、自動交替控制電路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排污水泵手動、自動交互兼異常水位並列運轉控制電路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沖床機自動計數直流煞車控制電路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大門控制電路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常用電源與備用電源自動切換控制電路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三相三線式負載瓦時、乏時、功因、電壓、電流之監視盤裝配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綜合練習一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綜合練習二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綜合練習三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綜合練習四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綜合練習五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8月3日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綜合練習六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8月5日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綜合練習七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</w:tbl>
    <w:p w:rsidR="006F2230" w:rsidRPr="003A621D" w:rsidRDefault="002472C4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  <w:r w:rsidR="006F2230"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7027A0" w:rsidRPr="003A621D" w:rsidRDefault="007027A0" w:rsidP="007027A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二、電機科: 電子實習證照班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(一)開班人數：1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20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人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(二)上課地點:龍潭高中電機科館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(三)課程目標：輔導學員參加工業電子丙級或儀表電子乙級技術士檢定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30"/>
        <w:tblW w:w="9668" w:type="dxa"/>
        <w:tblInd w:w="108" w:type="dxa"/>
        <w:tblLook w:val="04A0" w:firstRow="1" w:lastRow="0" w:firstColumn="1" w:lastColumn="0" w:noHBand="0" w:noVBand="1"/>
      </w:tblPr>
      <w:tblGrid>
        <w:gridCol w:w="1424"/>
        <w:gridCol w:w="3141"/>
        <w:gridCol w:w="1559"/>
        <w:gridCol w:w="1843"/>
        <w:gridCol w:w="1701"/>
      </w:tblGrid>
      <w:tr w:rsidR="00E27A73" w:rsidRPr="003A621D" w:rsidTr="00E27A73">
        <w:trPr>
          <w:trHeight w:val="546"/>
        </w:trPr>
        <w:tc>
          <w:tcPr>
            <w:tcW w:w="1424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41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裸銅線電子佈線焊接技術演練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示波器操作示範及量測練習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儀表電子乙級電路佈線設計圖繪製練習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8月2日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8月4日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檢定內容練習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</w:tbl>
    <w:p w:rsidR="00E27A73" w:rsidRPr="003A621D" w:rsidRDefault="00E27A7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4D35EE" w:rsidRPr="003A621D" w:rsidRDefault="004D35EE">
      <w:pPr>
        <w:rPr>
          <w:rFonts w:ascii="標楷體" w:eastAsia="標楷體" w:hAnsi="標楷體" w:cs="Times New Roman"/>
          <w:bCs/>
          <w:kern w:val="3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Cs w:val="28"/>
        </w:rPr>
        <w:br w:type="page"/>
      </w:r>
    </w:p>
    <w:p w:rsidR="002575DA" w:rsidRPr="003A621D" w:rsidRDefault="00233B1E" w:rsidP="002575DA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三</w:t>
      </w:r>
      <w:r w:rsidR="002575DA" w:rsidRPr="003A621D">
        <w:rPr>
          <w:rFonts w:eastAsia="標楷體" w:hAnsi="標楷體" w:cs="Times New Roman" w:hint="eastAsia"/>
          <w:kern w:val="2"/>
          <w:sz w:val="28"/>
          <w:szCs w:val="28"/>
        </w:rPr>
        <w:t>、園藝技術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(一)開班人數：10-15人。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2976" w:hangingChars="1063" w:hanging="2976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龍潭高中鴻福農場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1.訓練學員具備基本園藝技術能力。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3A621D">
        <w:rPr>
          <w:rFonts w:ascii="標楷體" w:eastAsia="標楷體" w:hAnsi="標楷體" w:cs="Times New Roman"/>
          <w:sz w:val="28"/>
          <w:szCs w:val="28"/>
        </w:rPr>
        <w:t>2.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提供學員多元學習管道，增強學員園藝領域實作能力。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3.透過實作練習，讓學員找回接觸園藝領域之興趣與信心，並能應用在日常生活中。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118"/>
        <w:gridCol w:w="1559"/>
        <w:gridCol w:w="1843"/>
        <w:gridCol w:w="1418"/>
      </w:tblGrid>
      <w:tr w:rsidR="00A53AB1" w:rsidRPr="003A621D" w:rsidTr="00A53AB1">
        <w:trPr>
          <w:trHeight w:val="546"/>
        </w:trPr>
        <w:tc>
          <w:tcPr>
            <w:tcW w:w="1276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園藝栽培應用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園藝資材應用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</w:tbl>
    <w:p w:rsidR="002575DA" w:rsidRPr="003A621D" w:rsidRDefault="002472C4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2575DA">
      <w:pPr>
        <w:widowControl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四、造園科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：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造園景觀施工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(一)開班人數:8-12人。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 龍潭高中鴻福農場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1.培養學員具備造園景觀規劃與施工之基本觀念與能力。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3402"/>
        <w:gridCol w:w="1559"/>
        <w:gridCol w:w="1701"/>
        <w:gridCol w:w="1519"/>
      </w:tblGrid>
      <w:tr w:rsidR="00CD0DAC" w:rsidRPr="003A621D" w:rsidTr="00112D5B">
        <w:trPr>
          <w:trHeight w:val="546"/>
        </w:trPr>
        <w:tc>
          <w:tcPr>
            <w:tcW w:w="1447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402" w:type="dxa"/>
            <w:vAlign w:val="center"/>
          </w:tcPr>
          <w:p w:rsidR="00A07A5A" w:rsidRPr="003A621D" w:rsidRDefault="00A53AB1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杉木柱路緣施作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石材鋪面施工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磚材舖面施工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磚材路緣施工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卵石鋪面施作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砌磚花台施工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石板步道施作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</w:tbl>
    <w:p w:rsidR="00A07A5A" w:rsidRPr="003A621D" w:rsidRDefault="002472C4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五、食品加工科:中式麵食加工</w:t>
      </w:r>
    </w:p>
    <w:p w:rsidR="001D378D" w:rsidRPr="003A621D" w:rsidRDefault="00476669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1D378D"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8-20人。</w:t>
      </w:r>
    </w:p>
    <w:p w:rsidR="00476669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</w:t>
      </w:r>
      <w:r w:rsidR="00476669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上課地點:龍潭高中食加科館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1.訓練學員具備食品加工技術能力。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686"/>
        <w:gridCol w:w="1559"/>
        <w:gridCol w:w="1701"/>
        <w:gridCol w:w="1519"/>
      </w:tblGrid>
      <w:tr w:rsidR="00296F6C" w:rsidRPr="003A621D" w:rsidTr="00960382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螺紋起司捲、鹹香蛋糕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陳燕瑩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核桃養生饅頭、莓香馬拉糕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柴宏琪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叉燒包、小籠包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簡旭祺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豆沙包、黑糖發糕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張志陽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桃酥、桂圓黑糖糕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林秀卿</w:t>
            </w:r>
          </w:p>
        </w:tc>
      </w:tr>
    </w:tbl>
    <w:p w:rsidR="00B3730A" w:rsidRPr="003A621D" w:rsidRDefault="00476669" w:rsidP="00B3730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B3730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2575DA" w:rsidRPr="003A621D" w:rsidRDefault="002575DA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Cs w:val="28"/>
        </w:rPr>
      </w:pPr>
    </w:p>
    <w:p w:rsidR="002575DA" w:rsidRPr="003A621D" w:rsidRDefault="002575DA" w:rsidP="002575DA">
      <w:pPr>
        <w:rPr>
          <w:rFonts w:ascii="標楷體" w:eastAsia="標楷體" w:hAnsi="標楷體" w:cs="Times New Roman"/>
          <w:kern w:val="2"/>
          <w:sz w:val="28"/>
          <w:szCs w:val="28"/>
        </w:rPr>
      </w:pPr>
    </w:p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3548EC" w:rsidRPr="003A621D" w:rsidRDefault="003548EC">
      <w:r w:rsidRPr="003A621D">
        <w:br w:type="page"/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六、機械科: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列印機之應用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10-30人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(二)上課地點:龍潭高中機械科館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="1134" w:hangingChars="405" w:hanging="113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1.訓練學員具備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繪圖之基本能力、轉檔2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平面工作圖、並與未來生涯規劃作連結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2.訓練學員了解光固化3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列印機之原理與操作技術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Chars="350" w:left="1134" w:hangingChars="105" w:hanging="29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3.結合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繪圖能力與光固化3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列印機操作技術應用在逆向工程製作組合件成品</w:t>
      </w:r>
    </w:p>
    <w:p w:rsidR="00296F6C" w:rsidRPr="003A621D" w:rsidRDefault="00296F6C" w:rsidP="00296F6C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260"/>
        <w:gridCol w:w="1701"/>
        <w:gridCol w:w="1843"/>
        <w:gridCol w:w="1661"/>
      </w:tblGrid>
      <w:tr w:rsidR="003A621D" w:rsidRPr="003A621D" w:rsidTr="00C16F35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課程簡介</w:t>
            </w:r>
          </w:p>
          <w:p w:rsidR="00C16F35" w:rsidRPr="003A621D" w:rsidRDefault="00C16F35" w:rsidP="00C16F3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繪圖與光固化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列印機連結運用說明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7月5日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7月7日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內外螺紋繪製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組合零件圖操作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工程圖之繪製設計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Arial" w:hint="eastAsia"/>
                <w:sz w:val="26"/>
                <w:szCs w:val="26"/>
              </w:rPr>
              <w:t>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軟體介面與S</w:t>
            </w:r>
            <w:r w:rsidRPr="003A621D">
              <w:rPr>
                <w:rFonts w:ascii="標楷體" w:eastAsia="標楷體" w:hAnsi="標楷體" w:cs="Times New Roman"/>
                <w:sz w:val="22"/>
              </w:rPr>
              <w:t>W</w:t>
            </w:r>
            <w:r w:rsidRPr="003A621D">
              <w:rPr>
                <w:rFonts w:ascii="標楷體" w:eastAsia="標楷體" w:hAnsi="標楷體" w:cs="Times New Roman" w:hint="eastAsia"/>
                <w:sz w:val="22"/>
              </w:rPr>
              <w:t>零件轉檔設定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綜合操作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3</w:t>
            </w:r>
            <w:r w:rsidRPr="003A621D">
              <w:rPr>
                <w:rFonts w:eastAsia="標楷體" w:hAnsi="標楷體" w:cs="Times New Roman"/>
                <w:sz w:val="28"/>
                <w:szCs w:val="28"/>
              </w:rPr>
              <w:t>D</w:t>
            </w: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列印成品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</w:tbl>
    <w:p w:rsidR="00D54E56" w:rsidRPr="003A621D" w:rsidRDefault="00D54E56"/>
    <w:p w:rsidR="003548EC" w:rsidRPr="003A621D" w:rsidRDefault="003548EC">
      <w:r w:rsidRPr="003A621D">
        <w:br w:type="page"/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七、電子科: C++軟體設計及實務應用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</w:t>
      </w:r>
      <w:r w:rsidR="00134A7F" w:rsidRPr="003A621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0人</w:t>
      </w:r>
    </w:p>
    <w:p w:rsidR="004A77C5" w:rsidRPr="003A621D" w:rsidRDefault="004A77C5" w:rsidP="00CC02E2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</w:t>
      </w:r>
      <w:r w:rsidR="00CC02E2"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1.訓練學員具備C++語言程式設計能力。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2.訓練學員具備流程控制與分析演算並能應用於實務。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3.訓練學員取得電腦軟體設計丙級證照。</w:t>
      </w:r>
    </w:p>
    <w:p w:rsidR="009E7C60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3714"/>
        <w:gridCol w:w="1701"/>
        <w:gridCol w:w="1843"/>
        <w:gridCol w:w="1587"/>
      </w:tblGrid>
      <w:tr w:rsidR="003A621D" w:rsidRPr="003A621D" w:rsidTr="004A77C5">
        <w:trPr>
          <w:trHeight w:val="540"/>
        </w:trPr>
        <w:tc>
          <w:tcPr>
            <w:tcW w:w="1384" w:type="dxa"/>
            <w:shd w:val="clear" w:color="auto" w:fill="F7CBAC"/>
            <w:vAlign w:val="center"/>
          </w:tcPr>
          <w:p w:rsidR="004F700A" w:rsidRPr="003A621D" w:rsidRDefault="009E7C60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4F700A"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714" w:type="dxa"/>
            <w:shd w:val="clear" w:color="auto" w:fill="F7CBAC"/>
            <w:vAlign w:val="center"/>
          </w:tcPr>
          <w:p w:rsidR="004F700A" w:rsidRPr="003A621D" w:rsidRDefault="004F700A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Studio安裝及操作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Studio介面使用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軟體設計第一套試題迴文判斷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8月10日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軟體設計第一套試題直角三角形列印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軟體設計第一套試題質數計算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8月12日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單元2-4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軟體設計第一套試題BMI值計算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8月15日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單元2-5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軟體設計第一套試題矩陣相加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8月16日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軟體設計第二套試題身分證號碼檢查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8月17日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軟體設計第二套試題撲克牌比大小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-3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軟體設計第二套試題分數加減乘除運算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</w:tbl>
    <w:p w:rsidR="009E7C60" w:rsidRPr="003A621D" w:rsidRDefault="009E7C60">
      <w:r w:rsidRPr="003A621D">
        <w:br w:type="page"/>
      </w:r>
    </w:p>
    <w:p w:rsidR="00134A7F" w:rsidRPr="00134A7F" w:rsidRDefault="00134A7F" w:rsidP="00134A7F">
      <w:pPr>
        <w:snapToGrid w:val="0"/>
        <w:spacing w:afterLines="50" w:after="12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Times New Roman" w:hint="eastAsia"/>
          <w:kern w:val="2"/>
          <w:sz w:val="28"/>
          <w:szCs w:val="28"/>
        </w:rPr>
        <w:t>八、</w:t>
      </w:r>
      <w:r w:rsidRPr="00134A7F">
        <w:rPr>
          <w:rFonts w:ascii="標楷體" w:eastAsia="標楷體" w:hAnsi="標楷體" w:cs="標楷體"/>
          <w:sz w:val="28"/>
          <w:szCs w:val="28"/>
        </w:rPr>
        <w:t>電子科:</w:t>
      </w:r>
      <w:r w:rsidRPr="00134A7F">
        <w:rPr>
          <w:rFonts w:ascii="標楷體" w:eastAsia="標楷體" w:hAnsi="標楷體" w:cs="標楷體" w:hint="eastAsia"/>
          <w:sz w:val="28"/>
          <w:szCs w:val="28"/>
        </w:rPr>
        <w:t>數位電子乙級專班</w:t>
      </w:r>
      <w:r w:rsidRPr="00134A7F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(一)開班人數: 10-20人</w:t>
      </w:r>
    </w:p>
    <w:p w:rsidR="00134A7F" w:rsidRPr="003A621D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(二)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ind w:left="708" w:hanging="708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(三)課程目標: 訓練學員</w:t>
      </w:r>
      <w:r w:rsidRPr="00134A7F">
        <w:rPr>
          <w:rFonts w:ascii="標楷體" w:eastAsia="標楷體" w:hAnsi="標楷體" w:cs="標楷體" w:hint="eastAsia"/>
          <w:sz w:val="28"/>
          <w:szCs w:val="28"/>
        </w:rPr>
        <w:t>參加數位電子乙級技術士檢定</w:t>
      </w:r>
      <w:r w:rsidRPr="00134A7F">
        <w:rPr>
          <w:rFonts w:ascii="標楷體" w:eastAsia="標楷體" w:hAnsi="標楷體" w:cs="標楷體"/>
          <w:sz w:val="28"/>
          <w:szCs w:val="28"/>
        </w:rPr>
        <w:t>。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(四)詳細課程內容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260"/>
        <w:gridCol w:w="1748"/>
        <w:gridCol w:w="1796"/>
        <w:gridCol w:w="1701"/>
      </w:tblGrid>
      <w:tr w:rsidR="003A621D" w:rsidRPr="003A621D" w:rsidTr="009343CF">
        <w:trPr>
          <w:trHeight w:val="540"/>
        </w:trPr>
        <w:tc>
          <w:tcPr>
            <w:tcW w:w="1413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48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96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8日</w:t>
            </w:r>
          </w:p>
        </w:tc>
        <w:tc>
          <w:tcPr>
            <w:tcW w:w="1796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9343CF" w:rsidRPr="003A621D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="009343CF"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9日</w:t>
            </w:r>
          </w:p>
        </w:tc>
        <w:tc>
          <w:tcPr>
            <w:tcW w:w="1796" w:type="dxa"/>
            <w:vAlign w:val="center"/>
          </w:tcPr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134A7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單元1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2-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單元2-2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7月22日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7月25日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    </w:t>
            </w: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7月29日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</w:tbl>
    <w:p w:rsidR="009343CF" w:rsidRPr="003A621D" w:rsidRDefault="009343CF" w:rsidP="009343CF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134A7F" w:rsidRPr="00134A7F" w:rsidRDefault="00134A7F" w:rsidP="00134A7F">
      <w:pPr>
        <w:widowControl/>
        <w:rPr>
          <w:rFonts w:eastAsia="標楷體" w:hAnsi="標楷體" w:cs="Times New Roman"/>
          <w:kern w:val="2"/>
          <w:sz w:val="28"/>
          <w:szCs w:val="28"/>
        </w:rPr>
      </w:pPr>
    </w:p>
    <w:p w:rsidR="00134A7F" w:rsidRPr="003A621D" w:rsidRDefault="00134A7F">
      <w:pPr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/>
          <w:sz w:val="28"/>
          <w:szCs w:val="28"/>
        </w:rPr>
        <w:br w:type="page"/>
      </w:r>
    </w:p>
    <w:p w:rsidR="00132D61" w:rsidRPr="003A621D" w:rsidRDefault="00134A7F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九</w:t>
      </w:r>
      <w:r w:rsidR="00132D61" w:rsidRPr="003A621D">
        <w:rPr>
          <w:rFonts w:ascii="標楷體" w:eastAsia="標楷體" w:hAnsi="標楷體" w:cs="Times New Roman" w:hint="eastAsia"/>
          <w:sz w:val="28"/>
          <w:szCs w:val="28"/>
        </w:rPr>
        <w:t>、畜保科:寵物美容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10-20人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(二)上課地點:龍潭高中清德牧場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1.訓練學員具備寵物美容及保健能力。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2.鼓勵並訓練學員參加丙級技術士技能檢定。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3.強化學員實際操作能力。</w:t>
      </w:r>
    </w:p>
    <w:p w:rsidR="0041477A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98"/>
        <w:gridCol w:w="3325"/>
        <w:gridCol w:w="1843"/>
        <w:gridCol w:w="1985"/>
        <w:gridCol w:w="1383"/>
      </w:tblGrid>
      <w:tr w:rsidR="003A621D" w:rsidRPr="003A621D" w:rsidTr="00702A58">
        <w:trPr>
          <w:trHeight w:val="546"/>
        </w:trPr>
        <w:tc>
          <w:tcPr>
            <w:tcW w:w="1098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32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8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剪刀運剪練習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線條美感培養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基本綿羊型</w:t>
            </w:r>
          </w:p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貴賓泰迪型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貓隻洗澡基本美容實作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貓隻美容造型實作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犬貓基礎保健和常見疾病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鄭孝全</w:t>
            </w:r>
          </w:p>
        </w:tc>
      </w:tr>
    </w:tbl>
    <w:p w:rsidR="003C142D" w:rsidRPr="003A621D" w:rsidRDefault="003C142D" w:rsidP="003C142D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[註1]中午免費提供便當</w:t>
      </w:r>
    </w:p>
    <w:p w:rsidR="0041477A" w:rsidRPr="003A621D" w:rsidRDefault="00132D61" w:rsidP="0041477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</w:t>
      </w: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2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]自備七吋直剪</w:t>
      </w:r>
    </w:p>
    <w:p w:rsidR="00BD11C3" w:rsidRPr="003A621D" w:rsidRDefault="00BD11C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F00602" w:rsidRPr="003A621D" w:rsidRDefault="00657B20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Pr="003A621D">
        <w:rPr>
          <w:rFonts w:ascii="標楷體" w:eastAsia="標楷體" w:hAnsi="標楷體" w:cs="標楷體"/>
        </w:rPr>
        <w:t>】</w:t>
      </w:r>
    </w:p>
    <w:p w:rsidR="00D54E56" w:rsidRPr="00943C6F" w:rsidRDefault="00D54E56" w:rsidP="00D54E56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943C6F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943C6F">
        <w:rPr>
          <w:rFonts w:ascii="標楷體" w:eastAsia="標楷體" w:hAnsi="標楷體" w:cs="標楷體"/>
          <w:b/>
          <w:sz w:val="30"/>
          <w:szCs w:val="30"/>
        </w:rPr>
        <w:t>」1</w:t>
      </w:r>
      <w:r w:rsidR="00FB71B2" w:rsidRPr="00943C6F">
        <w:rPr>
          <w:rFonts w:ascii="標楷體" w:eastAsia="標楷體" w:hAnsi="標楷體" w:cs="標楷體"/>
          <w:b/>
          <w:sz w:val="30"/>
          <w:szCs w:val="30"/>
        </w:rPr>
        <w:t>1</w:t>
      </w:r>
      <w:r w:rsidR="001D5E7F">
        <w:rPr>
          <w:rFonts w:ascii="標楷體" w:eastAsia="標楷體" w:hAnsi="標楷體" w:cs="標楷體" w:hint="eastAsia"/>
          <w:b/>
          <w:sz w:val="30"/>
          <w:szCs w:val="30"/>
        </w:rPr>
        <w:t>1</w:t>
      </w:r>
      <w:r w:rsidRPr="00943C6F">
        <w:rPr>
          <w:rFonts w:ascii="標楷體" w:eastAsia="標楷體" w:hAnsi="標楷體" w:cs="標楷體"/>
          <w:b/>
          <w:sz w:val="30"/>
          <w:szCs w:val="30"/>
        </w:rPr>
        <w:t>年度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943C6F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D54E56" w:rsidRPr="00943C6F" w:rsidRDefault="00D54E56" w:rsidP="00D54E56">
      <w:pPr>
        <w:spacing w:before="240"/>
        <w:ind w:right="-142"/>
        <w:jc w:val="right"/>
        <w:rPr>
          <w:rFonts w:ascii="標楷體" w:eastAsia="標楷體" w:hAnsi="標楷體" w:cs="標楷體"/>
        </w:rPr>
      </w:pPr>
      <w:r w:rsidRPr="00943C6F">
        <w:rPr>
          <w:rFonts w:ascii="標楷體" w:eastAsia="標楷體" w:hAnsi="標楷體" w:cs="標楷體"/>
        </w:rPr>
        <w:t>編號：___________________(請勿填寫)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842"/>
      </w:tblGrid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出  生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縣            鄉鎮</w:t>
            </w:r>
          </w:p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學  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842" w:type="dxa"/>
            <w:vAlign w:val="center"/>
          </w:tcPr>
          <w:p w:rsidR="00D54E56" w:rsidRPr="00943C6F" w:rsidRDefault="00D54E56" w:rsidP="00D54E56">
            <w:pPr>
              <w:widowControl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通  訊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8070" w:type="dxa"/>
            <w:gridSpan w:val="14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子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聯  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866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(夜)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家長或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8070" w:type="dxa"/>
            <w:gridSpan w:val="14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  <w:r w:rsidRPr="00943C6F">
              <w:rPr>
                <w:rFonts w:ascii="標楷體" w:eastAsia="標楷體" w:hAnsi="標楷體" w:cs="標楷體" w:hint="eastAsia"/>
              </w:rPr>
              <w:t>職類:</w:t>
            </w: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個人</w:t>
            </w:r>
            <w:r w:rsidRPr="00943C6F">
              <w:rPr>
                <w:rFonts w:ascii="標楷體" w:eastAsia="標楷體" w:hAnsi="標楷體" w:cs="標楷體"/>
              </w:rPr>
              <w:t>學習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歷</w:t>
            </w:r>
            <w:r w:rsidRPr="00943C6F">
              <w:rPr>
                <w:rFonts w:ascii="標楷體" w:eastAsia="標楷體" w:hAnsi="標楷體" w:cs="標楷體" w:hint="eastAsia"/>
              </w:rPr>
              <w:t>程</w:t>
            </w:r>
            <w:r w:rsidRPr="00943C6F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trHeight w:val="2817"/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預期</w:t>
            </w:r>
            <w:r w:rsidRPr="00943C6F">
              <w:rPr>
                <w:rFonts w:ascii="標楷體" w:eastAsia="標楷體" w:hAnsi="標楷體" w:cs="標楷體"/>
              </w:rPr>
              <w:t>學習</w:t>
            </w:r>
            <w:r w:rsidRPr="00943C6F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</w:tbl>
    <w:p w:rsidR="00F00602" w:rsidRPr="00943C6F" w:rsidRDefault="00F00602" w:rsidP="00352351">
      <w:pPr>
        <w:rPr>
          <w:rFonts w:ascii="標楷體" w:eastAsia="標楷體" w:hAnsi="標楷體" w:cs="標楷體"/>
          <w:b/>
        </w:rPr>
      </w:pPr>
    </w:p>
    <w:sectPr w:rsidR="00F00602" w:rsidRPr="00943C6F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BC" w:rsidRDefault="00273EBC">
      <w:r>
        <w:separator/>
      </w:r>
    </w:p>
  </w:endnote>
  <w:endnote w:type="continuationSeparator" w:id="0">
    <w:p w:rsidR="00273EBC" w:rsidRDefault="0027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382" w:rsidRPr="00AD5E31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273EBC">
      <w:rPr>
        <w:noProof/>
        <w:color w:val="000000"/>
        <w:sz w:val="28"/>
        <w:szCs w:val="28"/>
      </w:rPr>
      <w:t>1</w:t>
    </w:r>
    <w:r w:rsidRPr="00AD5E31">
      <w:rPr>
        <w:color w:val="000000"/>
        <w:sz w:val="28"/>
        <w:szCs w:val="28"/>
      </w:rPr>
      <w:fldChar w:fldCharType="end"/>
    </w:r>
  </w:p>
  <w:p w:rsidR="00960382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BC" w:rsidRDefault="00273EBC">
      <w:r>
        <w:separator/>
      </w:r>
    </w:p>
  </w:footnote>
  <w:footnote w:type="continuationSeparator" w:id="0">
    <w:p w:rsidR="00273EBC" w:rsidRDefault="00273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382" w:rsidRDefault="00960382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E31"/>
    <w:multiLevelType w:val="hybridMultilevel"/>
    <w:tmpl w:val="F474AC9C"/>
    <w:lvl w:ilvl="0" w:tplc="2B14FA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10B26"/>
    <w:multiLevelType w:val="multilevel"/>
    <w:tmpl w:val="B056655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BF6CE7"/>
    <w:multiLevelType w:val="hybridMultilevel"/>
    <w:tmpl w:val="48ECD7A0"/>
    <w:lvl w:ilvl="0" w:tplc="02025C16">
      <w:start w:val="5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FAC5B19"/>
    <w:multiLevelType w:val="multilevel"/>
    <w:tmpl w:val="37A2AA9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76A6E99"/>
    <w:multiLevelType w:val="hybridMultilevel"/>
    <w:tmpl w:val="440CF59C"/>
    <w:lvl w:ilvl="0" w:tplc="E1C83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F6A5F"/>
    <w:multiLevelType w:val="hybridMultilevel"/>
    <w:tmpl w:val="A39ABA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6B5C05"/>
    <w:multiLevelType w:val="hybridMultilevel"/>
    <w:tmpl w:val="9A5AE664"/>
    <w:lvl w:ilvl="0" w:tplc="6F84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43F63"/>
    <w:multiLevelType w:val="hybridMultilevel"/>
    <w:tmpl w:val="5E960754"/>
    <w:lvl w:ilvl="0" w:tplc="70D04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87BC4"/>
    <w:multiLevelType w:val="multilevel"/>
    <w:tmpl w:val="CD722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54693"/>
    <w:multiLevelType w:val="multilevel"/>
    <w:tmpl w:val="4FB42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4B2FB6"/>
    <w:multiLevelType w:val="hybridMultilevel"/>
    <w:tmpl w:val="8BA484BE"/>
    <w:lvl w:ilvl="0" w:tplc="9A2E4DA8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31F66C95"/>
    <w:multiLevelType w:val="multilevel"/>
    <w:tmpl w:val="0C1C0B3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5B6AF9"/>
    <w:multiLevelType w:val="hybridMultilevel"/>
    <w:tmpl w:val="BBE6EFEC"/>
    <w:lvl w:ilvl="0" w:tplc="1CC63F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0E4EAD"/>
    <w:multiLevelType w:val="multilevel"/>
    <w:tmpl w:val="4844D5A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127C88"/>
    <w:multiLevelType w:val="multilevel"/>
    <w:tmpl w:val="7F1239E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8E23E7C"/>
    <w:multiLevelType w:val="hybridMultilevel"/>
    <w:tmpl w:val="6DFA6FD6"/>
    <w:lvl w:ilvl="0" w:tplc="5CC8C31A">
      <w:start w:val="2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6" w15:restartNumberingAfterBreak="0">
    <w:nsid w:val="4D557B9F"/>
    <w:multiLevelType w:val="hybridMultilevel"/>
    <w:tmpl w:val="E1B8FF16"/>
    <w:lvl w:ilvl="0" w:tplc="D798A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F6D59"/>
    <w:multiLevelType w:val="hybridMultilevel"/>
    <w:tmpl w:val="ED1AA1D2"/>
    <w:lvl w:ilvl="0" w:tplc="3E44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994B68"/>
    <w:multiLevelType w:val="multilevel"/>
    <w:tmpl w:val="192AA0E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8AE38B0"/>
    <w:multiLevelType w:val="multilevel"/>
    <w:tmpl w:val="094611C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DA280D"/>
    <w:multiLevelType w:val="hybridMultilevel"/>
    <w:tmpl w:val="7124D3A0"/>
    <w:lvl w:ilvl="0" w:tplc="C968456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280815"/>
    <w:multiLevelType w:val="hybridMultilevel"/>
    <w:tmpl w:val="C3E4B378"/>
    <w:lvl w:ilvl="0" w:tplc="6E2A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E75B41"/>
    <w:multiLevelType w:val="multilevel"/>
    <w:tmpl w:val="07C8DDBC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B7E601A"/>
    <w:multiLevelType w:val="hybridMultilevel"/>
    <w:tmpl w:val="329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854C04"/>
    <w:multiLevelType w:val="hybridMultilevel"/>
    <w:tmpl w:val="EB3E5A76"/>
    <w:lvl w:ilvl="0" w:tplc="60FC2F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B21019"/>
    <w:multiLevelType w:val="hybridMultilevel"/>
    <w:tmpl w:val="E1BC9F6E"/>
    <w:lvl w:ilvl="0" w:tplc="D1262E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2"/>
  </w:num>
  <w:num w:numId="5">
    <w:abstractNumId w:val="3"/>
  </w:num>
  <w:num w:numId="6">
    <w:abstractNumId w:val="18"/>
  </w:num>
  <w:num w:numId="7">
    <w:abstractNumId w:val="9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23"/>
  </w:num>
  <w:num w:numId="13">
    <w:abstractNumId w:val="5"/>
  </w:num>
  <w:num w:numId="14">
    <w:abstractNumId w:val="10"/>
  </w:num>
  <w:num w:numId="15">
    <w:abstractNumId w:val="15"/>
  </w:num>
  <w:num w:numId="16">
    <w:abstractNumId w:val="17"/>
  </w:num>
  <w:num w:numId="17">
    <w:abstractNumId w:val="7"/>
  </w:num>
  <w:num w:numId="18">
    <w:abstractNumId w:val="21"/>
  </w:num>
  <w:num w:numId="19">
    <w:abstractNumId w:val="4"/>
  </w:num>
  <w:num w:numId="20">
    <w:abstractNumId w:val="6"/>
  </w:num>
  <w:num w:numId="21">
    <w:abstractNumId w:val="20"/>
  </w:num>
  <w:num w:numId="22">
    <w:abstractNumId w:val="16"/>
  </w:num>
  <w:num w:numId="23">
    <w:abstractNumId w:val="12"/>
  </w:num>
  <w:num w:numId="24">
    <w:abstractNumId w:val="24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551B1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A3F73"/>
    <w:rsid w:val="001C08B7"/>
    <w:rsid w:val="001D378D"/>
    <w:rsid w:val="001D5E7F"/>
    <w:rsid w:val="001E283E"/>
    <w:rsid w:val="001F62BF"/>
    <w:rsid w:val="00213F88"/>
    <w:rsid w:val="00233B1E"/>
    <w:rsid w:val="002472C4"/>
    <w:rsid w:val="002575DA"/>
    <w:rsid w:val="00273EBC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85D61"/>
    <w:rsid w:val="00590525"/>
    <w:rsid w:val="005A6732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F2230"/>
    <w:rsid w:val="007027A0"/>
    <w:rsid w:val="00702A58"/>
    <w:rsid w:val="00741EF4"/>
    <w:rsid w:val="00792B07"/>
    <w:rsid w:val="007B76DC"/>
    <w:rsid w:val="007E5AFE"/>
    <w:rsid w:val="008140CA"/>
    <w:rsid w:val="00833CA9"/>
    <w:rsid w:val="008B5605"/>
    <w:rsid w:val="008E2F3C"/>
    <w:rsid w:val="008F3CF9"/>
    <w:rsid w:val="00902C31"/>
    <w:rsid w:val="00921236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C60"/>
    <w:rsid w:val="00A07A5A"/>
    <w:rsid w:val="00A16425"/>
    <w:rsid w:val="00A20BB9"/>
    <w:rsid w:val="00A27599"/>
    <w:rsid w:val="00A44B4B"/>
    <w:rsid w:val="00A52D0B"/>
    <w:rsid w:val="00A53AB1"/>
    <w:rsid w:val="00A93E78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696D"/>
    <w:rsid w:val="00C472D9"/>
    <w:rsid w:val="00C717A8"/>
    <w:rsid w:val="00C835CA"/>
    <w:rsid w:val="00CC02E2"/>
    <w:rsid w:val="00CC2FA1"/>
    <w:rsid w:val="00CC41B5"/>
    <w:rsid w:val="00CD0DAC"/>
    <w:rsid w:val="00D1339C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8259C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basedOn w:val="a0"/>
    <w:link w:val="a5"/>
    <w:uiPriority w:val="34"/>
    <w:rsid w:val="00A20BB9"/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1070</Words>
  <Characters>6104</Characters>
  <Application>Microsoft Office Word</Application>
  <DocSecurity>0</DocSecurity>
  <Lines>50</Lines>
  <Paragraphs>14</Paragraphs>
  <ScaleCrop>false</ScaleCrop>
  <Company>tyjh</Company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2022-05-06T08:50:00Z</dcterms:created>
  <dcterms:modified xsi:type="dcterms:W3CDTF">2022-05-06T08:50:00Z</dcterms:modified>
</cp:coreProperties>
</file>